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8078E7" w14:textId="7B62A730" w:rsidR="006B2F86" w:rsidRDefault="00D73CFA" w:rsidP="00E71FC3">
      <w:pPr>
        <w:pStyle w:val="NoSpacing"/>
      </w:pPr>
      <w:r>
        <w:rPr>
          <w:u w:val="single"/>
        </w:rPr>
        <w:t>William WROUGHTON</w:t>
      </w:r>
      <w:r>
        <w:t xml:space="preserve">       (d.1408)</w:t>
      </w:r>
    </w:p>
    <w:p w14:paraId="12B4CC3C" w14:textId="3D0BCD93" w:rsidR="00D73CFA" w:rsidRDefault="00D73CFA" w:rsidP="00E71FC3">
      <w:pPr>
        <w:pStyle w:val="NoSpacing"/>
      </w:pPr>
    </w:p>
    <w:p w14:paraId="08DA4797" w14:textId="38F90E66" w:rsidR="00D73CFA" w:rsidRDefault="00D73CFA" w:rsidP="00E71FC3">
      <w:pPr>
        <w:pStyle w:val="NoSpacing"/>
      </w:pPr>
    </w:p>
    <w:p w14:paraId="45AA2EC7" w14:textId="51205497" w:rsidR="00D73CFA" w:rsidRDefault="00D73CFA" w:rsidP="00E71FC3">
      <w:pPr>
        <w:pStyle w:val="NoSpacing"/>
      </w:pPr>
      <w:r>
        <w:t>Son of William Wroughton (d.1392).      (V.C.H. Wiltshire vol.9 p.32)</w:t>
      </w:r>
    </w:p>
    <w:p w14:paraId="6059F301" w14:textId="05149CFB" w:rsidR="00D73CFA" w:rsidRDefault="00D73CFA" w:rsidP="00E71FC3">
      <w:pPr>
        <w:pStyle w:val="NoSpacing"/>
      </w:pPr>
      <w:r>
        <w:t>= Margaret(q.v.).   (ibid.)</w:t>
      </w:r>
    </w:p>
    <w:p w14:paraId="02D6EFDA" w14:textId="6936E469" w:rsidR="00D73CFA" w:rsidRDefault="00D73CFA" w:rsidP="00E71FC3">
      <w:pPr>
        <w:pStyle w:val="NoSpacing"/>
      </w:pPr>
      <w:r>
        <w:t>Son:   John.    (ibid.)</w:t>
      </w:r>
    </w:p>
    <w:p w14:paraId="79E57153" w14:textId="72396D8B" w:rsidR="00500112" w:rsidRDefault="00500112" w:rsidP="00E71FC3">
      <w:pPr>
        <w:pStyle w:val="NoSpacing"/>
      </w:pPr>
    </w:p>
    <w:p w14:paraId="202C5905" w14:textId="605FE177" w:rsidR="00500112" w:rsidRDefault="00500112" w:rsidP="00E71FC3">
      <w:pPr>
        <w:pStyle w:val="NoSpacing"/>
      </w:pPr>
    </w:p>
    <w:p w14:paraId="5B482A06" w14:textId="77777777" w:rsidR="00500112" w:rsidRDefault="00500112" w:rsidP="00500112">
      <w:pPr>
        <w:pStyle w:val="NoSpacing"/>
      </w:pPr>
      <w:r>
        <w:tab/>
        <w:t>1406</w:t>
      </w:r>
      <w:r>
        <w:tab/>
        <w:t xml:space="preserve">Sir John Blount(q.v.) conveyed the manor of </w:t>
      </w:r>
      <w:proofErr w:type="spellStart"/>
      <w:r>
        <w:t>Beversbrook</w:t>
      </w:r>
      <w:proofErr w:type="spellEnd"/>
      <w:r>
        <w:t>, Wiltshire, to</w:t>
      </w:r>
    </w:p>
    <w:p w14:paraId="7A810131" w14:textId="77777777" w:rsidR="00500112" w:rsidRDefault="00500112" w:rsidP="00500112">
      <w:pPr>
        <w:pStyle w:val="NoSpacing"/>
      </w:pPr>
      <w:r>
        <w:tab/>
      </w:r>
      <w:r>
        <w:tab/>
        <w:t>him and Thomas Wroughton(q.v.).</w:t>
      </w:r>
    </w:p>
    <w:p w14:paraId="4217ACE9" w14:textId="77777777" w:rsidR="00500112" w:rsidRDefault="00500112" w:rsidP="00500112">
      <w:pPr>
        <w:pStyle w:val="NoSpacing"/>
      </w:pPr>
      <w:r>
        <w:tab/>
      </w:r>
      <w:r>
        <w:tab/>
        <w:t>(V.C.H. Wiltshire vol.9 p.56)</w:t>
      </w:r>
    </w:p>
    <w:p w14:paraId="59598B77" w14:textId="77777777" w:rsidR="00500112" w:rsidRDefault="00500112" w:rsidP="00E71FC3">
      <w:pPr>
        <w:pStyle w:val="NoSpacing"/>
      </w:pPr>
    </w:p>
    <w:p w14:paraId="2BC8ABEF" w14:textId="4C78A9D1" w:rsidR="00D73CFA" w:rsidRDefault="00D73CFA" w:rsidP="00E71FC3">
      <w:pPr>
        <w:pStyle w:val="NoSpacing"/>
      </w:pPr>
    </w:p>
    <w:p w14:paraId="4C17A765" w14:textId="427D99D2" w:rsidR="00D73CFA" w:rsidRDefault="00D73CFA" w:rsidP="00E71FC3">
      <w:pPr>
        <w:pStyle w:val="NoSpacing"/>
      </w:pPr>
    </w:p>
    <w:p w14:paraId="6782D5BE" w14:textId="6BF4209C" w:rsidR="00D73CFA" w:rsidRDefault="00D73CFA" w:rsidP="00E71FC3">
      <w:pPr>
        <w:pStyle w:val="NoSpacing"/>
      </w:pPr>
      <w:r>
        <w:t>14 February 2019</w:t>
      </w:r>
    </w:p>
    <w:p w14:paraId="0F93EFDE" w14:textId="317928DE" w:rsidR="00500112" w:rsidRPr="00D73CFA" w:rsidRDefault="00500112" w:rsidP="00E71FC3">
      <w:pPr>
        <w:pStyle w:val="NoSpacing"/>
      </w:pPr>
      <w:r>
        <w:t>27 December 2019</w:t>
      </w:r>
      <w:bookmarkStart w:id="0" w:name="_GoBack"/>
      <w:bookmarkEnd w:id="0"/>
    </w:p>
    <w:sectPr w:rsidR="00500112" w:rsidRPr="00D73CF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4304E" w14:textId="77777777" w:rsidR="004826E6" w:rsidRDefault="004826E6" w:rsidP="00E71FC3">
      <w:pPr>
        <w:spacing w:after="0" w:line="240" w:lineRule="auto"/>
      </w:pPr>
      <w:r>
        <w:separator/>
      </w:r>
    </w:p>
  </w:endnote>
  <w:endnote w:type="continuationSeparator" w:id="0">
    <w:p w14:paraId="373F8DA5" w14:textId="77777777" w:rsidR="004826E6" w:rsidRDefault="004826E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5298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99EB59" w14:textId="77777777" w:rsidR="004826E6" w:rsidRDefault="004826E6" w:rsidP="00E71FC3">
      <w:pPr>
        <w:spacing w:after="0" w:line="240" w:lineRule="auto"/>
      </w:pPr>
      <w:r>
        <w:separator/>
      </w:r>
    </w:p>
  </w:footnote>
  <w:footnote w:type="continuationSeparator" w:id="0">
    <w:p w14:paraId="757528B2" w14:textId="77777777" w:rsidR="004826E6" w:rsidRDefault="004826E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CFA"/>
    <w:rsid w:val="001A7C09"/>
    <w:rsid w:val="004826E6"/>
    <w:rsid w:val="00500112"/>
    <w:rsid w:val="00577BD5"/>
    <w:rsid w:val="00656CBA"/>
    <w:rsid w:val="006A1F77"/>
    <w:rsid w:val="00733BE7"/>
    <w:rsid w:val="00AB52E8"/>
    <w:rsid w:val="00B16D3F"/>
    <w:rsid w:val="00BB41AC"/>
    <w:rsid w:val="00D73CF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63728"/>
  <w15:chartTrackingRefBased/>
  <w15:docId w15:val="{2B9ADA14-C3C0-4DA3-B3E0-49517238B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2019-02-14T16:21:00Z</dcterms:created>
  <dcterms:modified xsi:type="dcterms:W3CDTF">2019-12-27T11:23:00Z</dcterms:modified>
</cp:coreProperties>
</file>